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58688785" name="df772260-4783-11f0-ae5d-5b60ee45a9b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2769872" name="df772260-4783-11f0-ae5d-5b60ee45a9b0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36348050" name="e4ee8490-4783-11f0-bf21-c3c23c6b3db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9759311" name="e4ee8490-4783-11f0-bf21-c3c23c6b3db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technisches Textil</w:t>
            </w:r>
          </w:p>
          <w:p>
            <w:pPr>
              <w:spacing w:before="0" w:after="0"/>
            </w:pPr>
            <w:r>
              <w:t>Kaminrohr Abdichting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85989142" name="faab65f0-4783-11f0-b24e-3d238ec2a0c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9993780" name="faab65f0-4783-11f0-b24e-3d238ec2a0c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94506878" name="ff2ccf60-4783-11f0-a801-2d9d4c5ae5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6573626" name="ff2ccf60-4783-11f0-a801-2d9d4c5ae57a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Alte Uznabergstrasse 5. 8730 Uznach</w:t>
          </w:r>
        </w:p>
        <w:p>
          <w:pPr>
            <w:spacing w:before="0" w:after="0"/>
          </w:pPr>
          <w:r>
            <w:t>337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